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3A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B803A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090700" cy="8810045"/>
            <wp:effectExtent l="19050" t="0" r="53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81" t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00" cy="88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lastRenderedPageBreak/>
        <w:t>за каждым членом рабочей группы закрепляются направления работы организации, подлежащие изучению в процессе самообследования;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уточняются вопросы, подлежащие изучению и оценке в ходе самообследования;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определяются сроки предварительного и окончательного рассмотрения результатов самообследования;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назначаются ответственные лица за координацию работ по самообследованию и за свод и оформление результатов самообследования.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2.6. В план проведения самообследования включаются: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534F73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34F73">
        <w:rPr>
          <w:rFonts w:ascii="Times New Roman" w:hAnsi="Times New Roman" w:cs="Times New Roman"/>
          <w:sz w:val="24"/>
          <w:szCs w:val="24"/>
          <w:lang w:val="ru-RU"/>
        </w:rPr>
        <w:t>- проведение оценки воспитательно-образовательной деятельности, структуры управления организации, содержания и качества подготовки воспитанников, организации воспитательно-образовательного процесса,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питания;</w:t>
      </w:r>
    </w:p>
    <w:p w:rsidR="00045F1E" w:rsidRPr="00EC4640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- анализ показателей деятельности организации.</w:t>
      </w:r>
    </w:p>
    <w:p w:rsidR="00045F1E" w:rsidRDefault="00045F1E" w:rsidP="00EC4640">
      <w:pPr>
        <w:pStyle w:val="1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0" w:name="sub_3"/>
      <w:r w:rsidRPr="00EC4640">
        <w:rPr>
          <w:rFonts w:ascii="Times New Roman" w:hAnsi="Times New Roman" w:cs="Times New Roman"/>
          <w:color w:val="auto"/>
          <w:sz w:val="24"/>
          <w:szCs w:val="24"/>
          <w:lang w:val="ru-RU"/>
        </w:rPr>
        <w:t>3. Организация и проведение самообследования</w:t>
      </w:r>
      <w:bookmarkEnd w:id="0"/>
    </w:p>
    <w:p w:rsidR="00EC4640" w:rsidRPr="00EC4640" w:rsidRDefault="00EC4640" w:rsidP="00EC4640">
      <w:pPr>
        <w:rPr>
          <w:lang w:val="ru-RU"/>
        </w:rPr>
      </w:pPr>
    </w:p>
    <w:p w:rsidR="00045F1E" w:rsidRPr="00EC4640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3.1. Организация самообследования осуществляется в соответствии с планом по его проведению, который принимается решением рабочей группы.</w:t>
      </w: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3.2. При проведении оценки образовательной деятельности: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дается развернутая характеристика и оценка включенных в план самообследования направлений и вопросов;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дается общая характеристика организации;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представляется информация о наличии правоустанавливающих документов;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- представляется информация о документации организации </w:t>
      </w:r>
    </w:p>
    <w:p w:rsidR="00771C68" w:rsidRDefault="00771C68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045F1E" w:rsidRPr="00EC4640">
        <w:rPr>
          <w:rFonts w:ascii="Times New Roman" w:hAnsi="Times New Roman" w:cs="Times New Roman"/>
          <w:sz w:val="24"/>
          <w:szCs w:val="24"/>
          <w:lang w:val="ru-RU"/>
        </w:rPr>
        <w:t>представляется информа</w:t>
      </w:r>
      <w:r w:rsidRPr="00EC4640">
        <w:rPr>
          <w:rFonts w:ascii="Times New Roman" w:hAnsi="Times New Roman" w:cs="Times New Roman"/>
          <w:sz w:val="24"/>
          <w:szCs w:val="24"/>
          <w:lang w:val="ru-RU"/>
        </w:rPr>
        <w:t>ция о документации организации,</w:t>
      </w:r>
      <w:r w:rsidR="00F375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5F1E" w:rsidRPr="00EC4640">
        <w:rPr>
          <w:rFonts w:ascii="Times New Roman" w:hAnsi="Times New Roman" w:cs="Times New Roman"/>
          <w:sz w:val="24"/>
          <w:szCs w:val="24"/>
          <w:lang w:val="ru-RU"/>
        </w:rPr>
        <w:t xml:space="preserve">касающейся трудовых отношений 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3.3. При проведении оценки системы управления организации: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EC464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- дается характеристика сложившейся в организации системы управления;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дается оценка результативности и эффективности действующей в организации системы управления;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дается оценка обеспечения координации деятельности педагогической работы в организации;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3.4. При проведении оценки содержания и качества подготовки обучающихся: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5165E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165E5">
        <w:rPr>
          <w:rFonts w:ascii="Times New Roman" w:hAnsi="Times New Roman" w:cs="Times New Roman"/>
          <w:sz w:val="24"/>
          <w:szCs w:val="24"/>
          <w:lang w:val="ru-RU"/>
        </w:rPr>
        <w:t>- анализируется и оценивается состояние воспитательной работы;</w:t>
      </w:r>
    </w:p>
    <w:p w:rsidR="00045F1E" w:rsidRPr="005165E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165E5">
        <w:rPr>
          <w:rFonts w:ascii="Times New Roman" w:hAnsi="Times New Roman" w:cs="Times New Roman"/>
          <w:sz w:val="24"/>
          <w:szCs w:val="24"/>
          <w:lang w:val="ru-RU"/>
        </w:rPr>
        <w:t>- анализируется и оценивается состояние дополнительного образования;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проводится анализ работы по изучению мнения участников образовательных отношений о деятельности организации;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проводится анализ и дается оценка качеству подготовки обучающихся.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EC464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3.5. При проведении оценки организации учебного процесса анализируются и оцениваются: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учебный план организации, его структура, характеристика, выполнение;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lastRenderedPageBreak/>
        <w:t>- анализ нагрузки обучающихся;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анализ форм работы с обучающимися, имеющими особые образовательные потребности;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сведения о наполняемости групп;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организация обучения по программам специального (коррекционного) обучения;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EC464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3.6. При проведении оценки качества кадрового обеспечения анализируется и оценивается: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профессиональный уровень кадров;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количество педагогических работников, обучающихся в ВУЗах, имеющих ученую степень, ученое звание, укомплектованность организации кадрами;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система работы по повышению квалификации и переподготовке педагогических работников и ее результативность;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EC464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3.7. При проведении оценки качества учебно-методического обеспечения анализируется и оценивается: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система методической работы организации;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использование и совершенствование образовательных технологий, в т.</w:t>
      </w:r>
      <w:r w:rsidRPr="00EC4640">
        <w:rPr>
          <w:rFonts w:ascii="Times New Roman" w:hAnsi="Times New Roman" w:cs="Times New Roman"/>
          <w:sz w:val="24"/>
          <w:szCs w:val="24"/>
        </w:rPr>
        <w:t> </w:t>
      </w:r>
      <w:r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ч. </w:t>
      </w:r>
      <w:r w:rsidRPr="008B4C75">
        <w:rPr>
          <w:rFonts w:ascii="Times New Roman" w:hAnsi="Times New Roman" w:cs="Times New Roman"/>
          <w:i/>
          <w:sz w:val="24"/>
          <w:szCs w:val="24"/>
          <w:lang w:val="ru-RU"/>
        </w:rPr>
        <w:t>дистанционных;</w:t>
      </w:r>
    </w:p>
    <w:p w:rsidR="00045F1E" w:rsidRPr="008B4C75" w:rsidRDefault="0091581F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3.8</w:t>
      </w:r>
      <w:r w:rsidR="00045F1E" w:rsidRPr="008B4C75">
        <w:rPr>
          <w:rFonts w:ascii="Times New Roman" w:hAnsi="Times New Roman" w:cs="Times New Roman"/>
          <w:sz w:val="24"/>
          <w:szCs w:val="24"/>
          <w:lang w:val="ru-RU"/>
        </w:rPr>
        <w:t>. При проведении оценки качества материально-технической базы анализируется и оценивается: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состояние и использование материально-технической базы;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125E">
        <w:rPr>
          <w:rFonts w:ascii="Times New Roman" w:hAnsi="Times New Roman" w:cs="Times New Roman"/>
          <w:sz w:val="24"/>
          <w:szCs w:val="24"/>
          <w:lang w:val="ru-RU"/>
        </w:rPr>
        <w:t>- соблюдение в организации мер противопожарной и антитеррористической безопасности;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3.10. При оценке качества медицинского обеспечения образовательной организации, системы охраны здоровья воспитанников анализируется и оценивается:</w:t>
      </w:r>
    </w:p>
    <w:p w:rsidR="00045F1E" w:rsidRPr="005165E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 w:rsidRPr="005165E5">
        <w:rPr>
          <w:rFonts w:ascii="Times New Roman" w:hAnsi="Times New Roman" w:cs="Times New Roman"/>
          <w:sz w:val="24"/>
          <w:szCs w:val="24"/>
          <w:lang w:val="ru-RU"/>
        </w:rPr>
        <w:t>медицинское обслуживание, условия для оздоровительной работы;</w:t>
      </w:r>
    </w:p>
    <w:p w:rsidR="00045F1E" w:rsidRPr="005165E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165E5">
        <w:rPr>
          <w:rFonts w:ascii="Times New Roman" w:hAnsi="Times New Roman" w:cs="Times New Roman"/>
          <w:sz w:val="24"/>
          <w:szCs w:val="24"/>
          <w:lang w:val="ru-RU"/>
        </w:rPr>
        <w:t>- наличие медицинского кабинета, соответствие его действующим санитарным правилам;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регулярность прохождения сотрудниками организации медицинских осмотров;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анализ заболеваемости воспитанников;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сведения о случаях травматизма среди воспитанников;</w:t>
      </w:r>
    </w:p>
    <w:p w:rsidR="00045F1E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сбалансированность расписания с точки зрения соблюдения санитарных норм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Default="0091581F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3.11</w:t>
      </w:r>
      <w:r w:rsidR="00045F1E" w:rsidRPr="008B4C75">
        <w:rPr>
          <w:rFonts w:ascii="Times New Roman" w:hAnsi="Times New Roman" w:cs="Times New Roman"/>
          <w:sz w:val="24"/>
          <w:szCs w:val="24"/>
          <w:lang w:val="ru-RU"/>
        </w:rPr>
        <w:t>. При проведении оценки функционирования внутренней системы оценки качества образования анализируется и оценивается:</w:t>
      </w:r>
    </w:p>
    <w:p w:rsidR="00EC4640" w:rsidRPr="00EC4640" w:rsidRDefault="00EC4640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EC464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- наличие документов, регламентирующих функционирование внутренней системы оценки качества образования;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наличие лица, ответственного за организацию функционирования внутренней системы оценки качества образования;</w:t>
      </w:r>
    </w:p>
    <w:p w:rsidR="00045F1E" w:rsidRPr="008B4C75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- план работы организации по обеспечению функционирования внутренней системы оценки качества образования и его выполнение;</w:t>
      </w:r>
    </w:p>
    <w:p w:rsidR="00045F1E" w:rsidRPr="00EC4640" w:rsidRDefault="00045F1E" w:rsidP="00EC46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C4640">
        <w:rPr>
          <w:rFonts w:ascii="Times New Roman" w:hAnsi="Times New Roman" w:cs="Times New Roman"/>
          <w:sz w:val="24"/>
          <w:szCs w:val="24"/>
          <w:lang w:val="ru-RU"/>
        </w:rPr>
        <w:t>- информированность участников образовательных отношений о функционировании внутренней системы оценки качества образования;</w:t>
      </w:r>
    </w:p>
    <w:p w:rsidR="00045F1E" w:rsidRPr="008B4C75" w:rsidRDefault="00045F1E" w:rsidP="00EC4640">
      <w:pPr>
        <w:pStyle w:val="1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" w:name="sub_4"/>
      <w:r w:rsidRPr="008B4C75">
        <w:rPr>
          <w:rFonts w:ascii="Times New Roman" w:hAnsi="Times New Roman" w:cs="Times New Roman"/>
          <w:color w:val="auto"/>
          <w:sz w:val="24"/>
          <w:szCs w:val="24"/>
          <w:lang w:val="ru-RU"/>
        </w:rPr>
        <w:t>4. Обобщение полученных результатов и формирование отчета</w:t>
      </w:r>
    </w:p>
    <w:bookmarkEnd w:id="1"/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4.1. Информация, полученная в результате сбора сведений в соответствии с утвержденным планом самообследования, членами рабочей группы передается лицу, ответственному за свод и оформление результатов самообследования организации, не позднее чем за </w:t>
      </w:r>
      <w:r w:rsidR="000D30D5" w:rsidRPr="008B4C75">
        <w:rPr>
          <w:rFonts w:ascii="Times New Roman" w:hAnsi="Times New Roman" w:cs="Times New Roman"/>
          <w:sz w:val="24"/>
          <w:szCs w:val="24"/>
          <w:lang w:val="ru-RU"/>
        </w:rPr>
        <w:t>3 дня</w:t>
      </w:r>
      <w:r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 до предварительного рассмотрения рабочей группы результатов самообследования.</w:t>
      </w: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4.2. Лицо, ответственное за свод и оформление результатов самообследования организации, обобщает полученные данные и оформляет их в виде отчета.</w:t>
      </w: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lastRenderedPageBreak/>
        <w:t>4.3. Отчет включает аналитическую часть и результаты анализа показателей деятельности организации.</w:t>
      </w: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4.4.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</w:t>
      </w:r>
    </w:p>
    <w:p w:rsidR="00045F1E" w:rsidRPr="008B4C75" w:rsidRDefault="00D5397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4.5</w:t>
      </w:r>
      <w:r w:rsidR="00045F1E"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. Отчет утверждается приказом </w:t>
      </w:r>
      <w:r w:rsidR="003427CE" w:rsidRPr="008B4C75">
        <w:rPr>
          <w:rFonts w:ascii="Times New Roman" w:hAnsi="Times New Roman" w:cs="Times New Roman"/>
          <w:sz w:val="24"/>
          <w:szCs w:val="24"/>
          <w:lang w:val="ru-RU"/>
        </w:rPr>
        <w:t>директора</w:t>
      </w:r>
      <w:r w:rsidR="00045F1E"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 и заверяется печатью организации.</w:t>
      </w:r>
    </w:p>
    <w:p w:rsidR="00D5397E" w:rsidRPr="008B4C75" w:rsidRDefault="00D5397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4.6</w:t>
      </w:r>
      <w:r w:rsidR="00045F1E" w:rsidRPr="008B4C75">
        <w:rPr>
          <w:rFonts w:ascii="Times New Roman" w:hAnsi="Times New Roman" w:cs="Times New Roman"/>
          <w:sz w:val="24"/>
          <w:szCs w:val="24"/>
          <w:lang w:val="ru-RU"/>
        </w:rPr>
        <w:t>. Отчет размещается в сети Интернет на официальном сайте и направляется учредителю не позднее 20 апреля</w:t>
      </w:r>
      <w:r w:rsidRPr="008B4C75">
        <w:rPr>
          <w:rStyle w:val="a3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045F1E" w:rsidRPr="008B4C75">
        <w:rPr>
          <w:rFonts w:ascii="Times New Roman" w:hAnsi="Times New Roman" w:cs="Times New Roman"/>
          <w:sz w:val="24"/>
          <w:szCs w:val="24"/>
          <w:lang w:val="ru-RU"/>
        </w:rPr>
        <w:t>текущего года.</w:t>
      </w:r>
      <w:bookmarkStart w:id="2" w:name="sub_500"/>
    </w:p>
    <w:p w:rsidR="00045F1E" w:rsidRPr="008B4C75" w:rsidRDefault="00045F1E" w:rsidP="00EC4640">
      <w:pPr>
        <w:pStyle w:val="1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color w:val="auto"/>
          <w:sz w:val="24"/>
          <w:szCs w:val="24"/>
          <w:lang w:val="ru-RU"/>
        </w:rPr>
        <w:t>5. Заключительные положения</w:t>
      </w:r>
    </w:p>
    <w:bookmarkEnd w:id="2"/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5.1. Настоящее Положение принято с учётом мнения</w:t>
      </w:r>
      <w:r w:rsidR="002D3E7B">
        <w:rPr>
          <w:rFonts w:ascii="Times New Roman" w:hAnsi="Times New Roman" w:cs="Times New Roman"/>
          <w:sz w:val="24"/>
          <w:szCs w:val="24"/>
          <w:lang w:val="ru-RU"/>
        </w:rPr>
        <w:t xml:space="preserve"> управляющего</w:t>
      </w:r>
      <w:r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 совета</w:t>
      </w:r>
      <w:r w:rsidR="009F79B9">
        <w:rPr>
          <w:rFonts w:ascii="Times New Roman" w:hAnsi="Times New Roman" w:cs="Times New Roman"/>
          <w:sz w:val="24"/>
          <w:szCs w:val="24"/>
          <w:lang w:val="ru-RU"/>
        </w:rPr>
        <w:t>, родительского комитета,</w:t>
      </w:r>
      <w:r w:rsidR="009F79B9" w:rsidRPr="009F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79B9">
        <w:rPr>
          <w:rFonts w:ascii="Times New Roman" w:hAnsi="Times New Roman" w:cs="Times New Roman"/>
          <w:sz w:val="24"/>
          <w:szCs w:val="24"/>
          <w:lang w:val="ru-RU"/>
        </w:rPr>
        <w:t>представительного органа</w:t>
      </w:r>
      <w:r w:rsidR="009F79B9" w:rsidRPr="008B4C75">
        <w:rPr>
          <w:rFonts w:ascii="Times New Roman" w:hAnsi="Times New Roman" w:cs="Times New Roman"/>
          <w:sz w:val="24"/>
          <w:szCs w:val="24"/>
          <w:lang w:val="ru-RU"/>
        </w:rPr>
        <w:t xml:space="preserve"> работников</w:t>
      </w:r>
      <w:r w:rsidR="009F79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4C75">
        <w:rPr>
          <w:rFonts w:ascii="Times New Roman" w:hAnsi="Times New Roman" w:cs="Times New Roman"/>
          <w:sz w:val="24"/>
          <w:szCs w:val="24"/>
          <w:lang w:val="ru-RU"/>
        </w:rPr>
        <w:t>5.2. Изменения в Положение могут быть внесены только с учётом мнения</w:t>
      </w:r>
      <w:r w:rsidR="009F79B9">
        <w:rPr>
          <w:rFonts w:ascii="Times New Roman" w:hAnsi="Times New Roman" w:cs="Times New Roman"/>
          <w:sz w:val="24"/>
          <w:szCs w:val="24"/>
          <w:lang w:val="ru-RU"/>
        </w:rPr>
        <w:t xml:space="preserve"> управляющего   совета,  родительского комитета</w:t>
      </w:r>
      <w:r w:rsidRPr="008B4C75">
        <w:rPr>
          <w:rFonts w:ascii="Times New Roman" w:hAnsi="Times New Roman" w:cs="Times New Roman"/>
          <w:sz w:val="24"/>
          <w:szCs w:val="24"/>
          <w:lang w:val="ru-RU"/>
        </w:rPr>
        <w:t>, а также по согласованию с представительным органом работников.</w:t>
      </w:r>
    </w:p>
    <w:p w:rsidR="00045F1E" w:rsidRPr="008B4C75" w:rsidRDefault="00045F1E" w:rsidP="00EC464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D30D5" w:rsidRPr="008B4C75" w:rsidRDefault="000D30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30D5" w:rsidRPr="008B4C75" w:rsidRDefault="000D30D5">
      <w:pPr>
        <w:rPr>
          <w:lang w:val="ru-RU"/>
        </w:rPr>
      </w:pPr>
    </w:p>
    <w:p w:rsidR="000D30D5" w:rsidRPr="008B4C75" w:rsidRDefault="000D30D5">
      <w:pPr>
        <w:rPr>
          <w:lang w:val="ru-RU"/>
        </w:rPr>
      </w:pPr>
    </w:p>
    <w:p w:rsidR="000D30D5" w:rsidRPr="008B4C75" w:rsidRDefault="000D30D5">
      <w:pPr>
        <w:rPr>
          <w:lang w:val="ru-RU"/>
        </w:rPr>
      </w:pPr>
    </w:p>
    <w:p w:rsidR="000D30D5" w:rsidRPr="008B4C75" w:rsidRDefault="000D30D5">
      <w:pPr>
        <w:rPr>
          <w:lang w:val="ru-RU"/>
        </w:rPr>
      </w:pPr>
    </w:p>
    <w:p w:rsidR="003530F6" w:rsidRPr="008B4C75" w:rsidRDefault="003530F6" w:rsidP="000D30D5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83F68" w:rsidRDefault="00A83F68" w:rsidP="000D30D5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83F68" w:rsidRDefault="00A83F68" w:rsidP="000D30D5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83F68" w:rsidRDefault="00A83F68" w:rsidP="000D30D5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83F68" w:rsidRDefault="00A83F68" w:rsidP="000D30D5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C4640" w:rsidRDefault="00EC4640" w:rsidP="00F3757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37574" w:rsidRDefault="00F37574" w:rsidP="00F3757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A61FB" w:rsidRDefault="004A61FB" w:rsidP="00F37574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D30D5" w:rsidRPr="008B4C75" w:rsidRDefault="00CF00EE" w:rsidP="00CF00EE">
      <w:pPr>
        <w:tabs>
          <w:tab w:val="left" w:pos="8402"/>
          <w:tab w:val="right" w:pos="10300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ab/>
        <w:t xml:space="preserve">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="000D30D5" w:rsidRPr="008B4C75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2</w:t>
      </w:r>
    </w:p>
    <w:p w:rsidR="003530F6" w:rsidRPr="0016366C" w:rsidRDefault="003530F6" w:rsidP="0016366C">
      <w:pPr>
        <w:pStyle w:val="af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D30D5" w:rsidRPr="0016366C" w:rsidRDefault="000D30D5" w:rsidP="004A61FB">
      <w:pPr>
        <w:pStyle w:val="af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366C">
        <w:rPr>
          <w:rFonts w:ascii="Times New Roman" w:hAnsi="Times New Roman" w:cs="Times New Roman"/>
          <w:b/>
          <w:sz w:val="28"/>
          <w:szCs w:val="28"/>
          <w:lang w:val="ru-RU"/>
        </w:rPr>
        <w:t>ПЛАН-ГРАФИК работ по подготовке и проведению</w:t>
      </w:r>
    </w:p>
    <w:p w:rsidR="003530F6" w:rsidRPr="0016366C" w:rsidRDefault="000D30D5" w:rsidP="004A61FB">
      <w:pPr>
        <w:pStyle w:val="af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366C">
        <w:rPr>
          <w:rFonts w:ascii="Times New Roman" w:hAnsi="Times New Roman" w:cs="Times New Roman"/>
          <w:b/>
          <w:sz w:val="28"/>
          <w:szCs w:val="28"/>
          <w:lang w:val="ru-RU"/>
        </w:rPr>
        <w:t>самообследования Муниципального бюджетного учреждение дополнительного образования «Шовгеновская детско-юношеская спортивная школа»</w:t>
      </w:r>
    </w:p>
    <w:p w:rsidR="0016366C" w:rsidRPr="0016366C" w:rsidRDefault="00945702" w:rsidP="004A61FB">
      <w:pPr>
        <w:pStyle w:val="af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 2024</w:t>
      </w:r>
      <w:r w:rsidR="0016366C" w:rsidRPr="0016366C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EC4640" w:rsidRPr="00EC4640" w:rsidRDefault="00EC4640" w:rsidP="00EC4640">
      <w:pPr>
        <w:jc w:val="center"/>
        <w:rPr>
          <w:rFonts w:ascii="Times New Roman" w:hAnsi="Times New Roman" w:cs="Times New Roman"/>
          <w:b/>
          <w:lang w:val="ru-RU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675"/>
        <w:gridCol w:w="75"/>
        <w:gridCol w:w="5028"/>
        <w:gridCol w:w="1521"/>
        <w:gridCol w:w="39"/>
        <w:gridCol w:w="2126"/>
      </w:tblGrid>
      <w:tr w:rsidR="000D30D5" w:rsidRPr="003530F6" w:rsidTr="0013125E">
        <w:tc>
          <w:tcPr>
            <w:tcW w:w="675" w:type="dxa"/>
            <w:tcBorders>
              <w:bottom w:val="single" w:sz="4" w:space="0" w:color="auto"/>
            </w:tcBorders>
          </w:tcPr>
          <w:p w:rsidR="000D30D5" w:rsidRPr="003530F6" w:rsidRDefault="000D30D5" w:rsidP="003530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gridSpan w:val="2"/>
          </w:tcPr>
          <w:p w:rsidR="000D30D5" w:rsidRPr="003530F6" w:rsidRDefault="000D30D5" w:rsidP="00FA0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26" w:type="dxa"/>
          </w:tcPr>
          <w:p w:rsidR="000D30D5" w:rsidRPr="003530F6" w:rsidRDefault="000D30D5" w:rsidP="003530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0D30D5" w:rsidRPr="00B803A0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8"/>
        </w:trPr>
        <w:tc>
          <w:tcPr>
            <w:tcW w:w="9464" w:type="dxa"/>
            <w:gridSpan w:val="6"/>
          </w:tcPr>
          <w:p w:rsidR="000D30D5" w:rsidRPr="008B4C75" w:rsidRDefault="000D30D5" w:rsidP="00FA06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 подготовка работ по самообследованию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60"/>
        </w:trPr>
        <w:tc>
          <w:tcPr>
            <w:tcW w:w="675" w:type="dxa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F37574" w:rsidRDefault="003530F6" w:rsidP="003530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рабочего</w:t>
            </w:r>
            <w:r w:rsidRP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совещания по вопросам</w:t>
            </w:r>
            <w:r w:rsid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закрепления ответственных</w:t>
            </w:r>
            <w:r w:rsid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сбор и обобщение (анализ)</w:t>
            </w:r>
            <w:r w:rsid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информации по </w:t>
            </w:r>
            <w:r w:rsidR="00CE05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отдельным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направлениям</w:t>
            </w:r>
            <w:r w:rsidR="00CE05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самообследования,</w:t>
            </w:r>
            <w:r w:rsidR="00A83F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пакета</w:t>
            </w:r>
            <w:r w:rsid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диагностического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инструментария для</w:t>
            </w:r>
            <w:r w:rsid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 и</w:t>
            </w:r>
            <w:r w:rsid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принятия рабочих форм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предоставления</w:t>
            </w:r>
            <w:r w:rsid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информации;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 о приобретении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необходимого оборудования,</w:t>
            </w:r>
            <w:r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D30D5" w:rsidRPr="00F37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программного обеспечения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26" w:type="dxa"/>
          </w:tcPr>
          <w:p w:rsidR="000D30D5" w:rsidRPr="00945702" w:rsidRDefault="002F4551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9457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 марта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4"/>
        </w:trPr>
        <w:tc>
          <w:tcPr>
            <w:tcW w:w="675" w:type="dxa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приказа о</w:t>
            </w:r>
            <w:r w:rsidR="00E32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создании комиссии по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самообследованию </w:t>
            </w: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26" w:type="dxa"/>
          </w:tcPr>
          <w:p w:rsidR="000D30D5" w:rsidRPr="003530F6" w:rsidRDefault="00945702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405"/>
        </w:trPr>
        <w:tc>
          <w:tcPr>
            <w:tcW w:w="675" w:type="dxa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совещания с</w:t>
            </w:r>
            <w:r w:rsidR="00E32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коллективом ДЮСШ по</w:t>
            </w:r>
            <w:r w:rsidR="003530F6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вопросу проведения</w:t>
            </w:r>
            <w:r w:rsidR="003530F6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самообследования;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информирование членов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коллектива о нормативной основе, целях, сроках 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процедуре самообследовани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директора по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0D30D5" w:rsidRPr="003530F6" w:rsidRDefault="004E2106" w:rsidP="003530F6">
            <w:pPr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E32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55"/>
        </w:trPr>
        <w:tc>
          <w:tcPr>
            <w:tcW w:w="675" w:type="dxa"/>
          </w:tcPr>
          <w:p w:rsidR="000D30D5" w:rsidRPr="003530F6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установочного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совещания с членами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комиссии по механизму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сбора и рабочим формам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представления информации</w:t>
            </w:r>
          </w:p>
          <w:p w:rsidR="000D30D5" w:rsidRPr="003530F6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по отдельным направлениям</w:t>
            </w:r>
            <w:r w:rsidR="005F5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директора по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0D30D5" w:rsidRPr="003530F6" w:rsidRDefault="00E327CE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6"/>
        </w:trPr>
        <w:tc>
          <w:tcPr>
            <w:tcW w:w="9464" w:type="dxa"/>
            <w:gridSpan w:val="6"/>
          </w:tcPr>
          <w:p w:rsidR="000D30D5" w:rsidRPr="003530F6" w:rsidRDefault="000D30D5" w:rsidP="00FA0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самообследования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5"/>
        </w:trPr>
        <w:tc>
          <w:tcPr>
            <w:tcW w:w="675" w:type="dxa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 информации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(фактического материала)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проведения анализа (в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 при</w:t>
            </w:r>
            <w:r w:rsidR="00E32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необходимости, подготовка</w:t>
            </w:r>
          </w:p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запросов)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</w:t>
            </w:r>
          </w:p>
        </w:tc>
        <w:tc>
          <w:tcPr>
            <w:tcW w:w="2126" w:type="dxa"/>
          </w:tcPr>
          <w:p w:rsidR="000D30D5" w:rsidRPr="003530F6" w:rsidRDefault="00E327C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EA6C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</w:tr>
      <w:tr w:rsidR="000D30D5" w:rsidRPr="00B803A0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3"/>
        </w:trPr>
        <w:tc>
          <w:tcPr>
            <w:tcW w:w="9464" w:type="dxa"/>
            <w:gridSpan w:val="6"/>
          </w:tcPr>
          <w:p w:rsidR="000D30D5" w:rsidRPr="008B4C75" w:rsidRDefault="000D30D5" w:rsidP="00FA06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полученных результатов и на их основе формирование отчета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52"/>
        </w:trPr>
        <w:tc>
          <w:tcPr>
            <w:tcW w:w="675" w:type="dxa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5F5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Статистическая обработка,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сравнительный анализ 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полученной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 по отдельным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направлениям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2126" w:type="dxa"/>
          </w:tcPr>
          <w:p w:rsidR="000D30D5" w:rsidRPr="003530F6" w:rsidRDefault="00E327C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9457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4570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9457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41"/>
        </w:trPr>
        <w:tc>
          <w:tcPr>
            <w:tcW w:w="675" w:type="dxa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lastRenderedPageBreak/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5F5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проекта отчета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итогам самообследования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директора по</w:t>
            </w:r>
          </w:p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0D30D5" w:rsidRPr="003530F6" w:rsidRDefault="00E327C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EA6C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39"/>
        </w:trPr>
        <w:tc>
          <w:tcPr>
            <w:tcW w:w="675" w:type="dxa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103" w:type="dxa"/>
            <w:gridSpan w:val="2"/>
          </w:tcPr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предварительных итогов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 на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Педагогическом Совете,</w:t>
            </w:r>
          </w:p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проекта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мер,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направленных на устранение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выявленных в ходе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недостатков 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совершенствованию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деятельности ДЮСШ.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директора по</w:t>
            </w:r>
          </w:p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0D30D5" w:rsidRPr="003530F6" w:rsidRDefault="00CF00E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63"/>
        </w:trPr>
        <w:tc>
          <w:tcPr>
            <w:tcW w:w="9464" w:type="dxa"/>
            <w:gridSpan w:val="6"/>
          </w:tcPr>
          <w:p w:rsidR="000D30D5" w:rsidRPr="008B4C75" w:rsidRDefault="000D30D5" w:rsidP="00FA06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Рассмотрение отчета Советом ДЮСШ, к компетенции которого относится</w:t>
            </w:r>
          </w:p>
          <w:p w:rsidR="000D30D5" w:rsidRPr="003530F6" w:rsidRDefault="000D30D5" w:rsidP="00FA0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решение данного вопроса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64"/>
        </w:trPr>
        <w:tc>
          <w:tcPr>
            <w:tcW w:w="750" w:type="dxa"/>
            <w:gridSpan w:val="2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028" w:type="dxa"/>
          </w:tcPr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Рассмотрение отчета наУправляющем Совете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ДЮСШ, принятие комплекса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мер, направленных на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устранение выявленных в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ходе самообследования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недостатков 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совершенствованию</w:t>
            </w:r>
          </w:p>
          <w:p w:rsidR="000D30D5" w:rsidRPr="008B4C75" w:rsidRDefault="000D30D5" w:rsidP="005F5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ДЮСШ</w:t>
            </w:r>
          </w:p>
        </w:tc>
        <w:tc>
          <w:tcPr>
            <w:tcW w:w="1521" w:type="dxa"/>
          </w:tcPr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65" w:type="dxa"/>
            <w:gridSpan w:val="2"/>
          </w:tcPr>
          <w:p w:rsidR="000D30D5" w:rsidRPr="003530F6" w:rsidRDefault="008B4C7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E32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6"/>
        </w:trPr>
        <w:tc>
          <w:tcPr>
            <w:tcW w:w="9464" w:type="dxa"/>
            <w:gridSpan w:val="6"/>
          </w:tcPr>
          <w:p w:rsidR="000D30D5" w:rsidRPr="008B4C75" w:rsidRDefault="000D30D5" w:rsidP="00FA06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направление отчета учредителю и размещение на</w:t>
            </w:r>
          </w:p>
          <w:p w:rsidR="000D30D5" w:rsidRPr="003530F6" w:rsidRDefault="000D30D5" w:rsidP="00FA0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официальном сайте ДЮСШ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39"/>
        </w:trPr>
        <w:tc>
          <w:tcPr>
            <w:tcW w:w="750" w:type="dxa"/>
            <w:gridSpan w:val="2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028" w:type="dxa"/>
          </w:tcPr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Корректировка проекта</w:t>
            </w:r>
            <w:r w:rsidR="002865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отчета по итогам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 с учетом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 рассмотрения на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заседании Совета ДЮСШ, к</w:t>
            </w:r>
          </w:p>
          <w:p w:rsidR="000D30D5" w:rsidRPr="008B4C75" w:rsidRDefault="000D30D5" w:rsidP="005F5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компетенции которого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относится решение данного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вопроса, подготовка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итоговой версии отчета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D30D5" w:rsidRPr="003530F6" w:rsidRDefault="005F5D37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0D30D5" w:rsidRPr="003530F6" w:rsidRDefault="00E327C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CF00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90"/>
        </w:trPr>
        <w:tc>
          <w:tcPr>
            <w:tcW w:w="750" w:type="dxa"/>
            <w:gridSpan w:val="2"/>
          </w:tcPr>
          <w:p w:rsidR="000D30D5" w:rsidRPr="003530F6" w:rsidRDefault="000D30D5" w:rsidP="005F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028" w:type="dxa"/>
          </w:tcPr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Подписание отчета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директором и утверждение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приказом комплекса мер,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направленных на устранение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выявленных в ходе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самообследования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недостатков и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совершенствованию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ДЮСШ;</w:t>
            </w:r>
          </w:p>
          <w:p w:rsidR="000D30D5" w:rsidRPr="008B4C75" w:rsidRDefault="000D30D5" w:rsidP="005F5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принятие управленческих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решений по кадровому</w:t>
            </w:r>
            <w:r w:rsidR="002865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составу ДЮСШ (о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поощрении, дисциплинарном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взыскании, необходимости</w:t>
            </w:r>
          </w:p>
          <w:p w:rsidR="000D30D5" w:rsidRPr="008B4C75" w:rsidRDefault="000D30D5" w:rsidP="005F5D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 квалификации,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внесении изменений в</w:t>
            </w:r>
            <w:r w:rsidR="005F5D37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должностные инструкции ит.д.)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26" w:type="dxa"/>
          </w:tcPr>
          <w:p w:rsidR="000D30D5" w:rsidRPr="003530F6" w:rsidRDefault="008B4C7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CF00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D30D5"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0D30D5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97"/>
        </w:trPr>
        <w:tc>
          <w:tcPr>
            <w:tcW w:w="750" w:type="dxa"/>
            <w:gridSpan w:val="2"/>
          </w:tcPr>
          <w:p w:rsidR="000D30D5" w:rsidRPr="003530F6" w:rsidRDefault="000D30D5" w:rsidP="00FA0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028" w:type="dxa"/>
          </w:tcPr>
          <w:p w:rsidR="000D30D5" w:rsidRPr="008B4C75" w:rsidRDefault="000D30D5" w:rsidP="00A83F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 отчета по</w:t>
            </w:r>
            <w:r w:rsidR="00A83F68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итогам самообследования в</w:t>
            </w:r>
            <w:r w:rsidR="00A83F68"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образования</w:t>
            </w:r>
          </w:p>
          <w:p w:rsidR="000D30D5" w:rsidRPr="003530F6" w:rsidRDefault="000D30D5" w:rsidP="00A83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="00A83F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="00A83F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560" w:type="dxa"/>
            <w:gridSpan w:val="2"/>
          </w:tcPr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0D30D5" w:rsidRPr="003530F6" w:rsidRDefault="000D30D5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директора по</w:t>
            </w:r>
          </w:p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0D30D5" w:rsidRPr="003530F6" w:rsidRDefault="000D30D5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до 20 апреля</w:t>
            </w:r>
          </w:p>
        </w:tc>
      </w:tr>
      <w:tr w:rsidR="0013125E" w:rsidRPr="003530F6" w:rsidTr="001312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59"/>
        </w:trPr>
        <w:tc>
          <w:tcPr>
            <w:tcW w:w="750" w:type="dxa"/>
            <w:gridSpan w:val="2"/>
          </w:tcPr>
          <w:p w:rsidR="0013125E" w:rsidRPr="003530F6" w:rsidRDefault="0013125E" w:rsidP="00FA0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Calibri" w:hAnsi="Calibri" w:cs="Calibri"/>
                <w:sz w:val="24"/>
                <w:szCs w:val="24"/>
              </w:rPr>
              <w:t>•</w:t>
            </w:r>
          </w:p>
        </w:tc>
        <w:tc>
          <w:tcPr>
            <w:tcW w:w="5028" w:type="dxa"/>
          </w:tcPr>
          <w:p w:rsidR="0013125E" w:rsidRPr="0013125E" w:rsidRDefault="0013125E" w:rsidP="00A83F6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2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Размещение отчета по итогам самообследования на официальном сайте ДЮСШ в информационно- телекоммуникационной сети «Интернет»</w:t>
            </w:r>
          </w:p>
        </w:tc>
        <w:tc>
          <w:tcPr>
            <w:tcW w:w="1560" w:type="dxa"/>
            <w:gridSpan w:val="2"/>
          </w:tcPr>
          <w:p w:rsidR="0013125E" w:rsidRPr="003530F6" w:rsidRDefault="0013125E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13125E" w:rsidRPr="003530F6" w:rsidRDefault="0013125E" w:rsidP="00353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директора по</w:t>
            </w:r>
          </w:p>
          <w:p w:rsidR="0013125E" w:rsidRPr="003530F6" w:rsidRDefault="0013125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2126" w:type="dxa"/>
          </w:tcPr>
          <w:p w:rsidR="0013125E" w:rsidRPr="003530F6" w:rsidRDefault="0013125E" w:rsidP="00353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0F6">
              <w:rPr>
                <w:rFonts w:ascii="Times New Roman" w:hAnsi="Times New Roman" w:cs="Times New Roman"/>
                <w:sz w:val="24"/>
                <w:szCs w:val="24"/>
              </w:rPr>
              <w:t xml:space="preserve">до 20 апреля </w:t>
            </w:r>
          </w:p>
        </w:tc>
      </w:tr>
    </w:tbl>
    <w:p w:rsidR="000D30D5" w:rsidRPr="003530F6" w:rsidRDefault="000D30D5" w:rsidP="000D30D5">
      <w:pPr>
        <w:rPr>
          <w:rFonts w:ascii="Times New Roman" w:hAnsi="Times New Roman" w:cs="Times New Roman"/>
          <w:sz w:val="24"/>
          <w:szCs w:val="24"/>
        </w:rPr>
      </w:pPr>
    </w:p>
    <w:p w:rsidR="000D30D5" w:rsidRPr="003530F6" w:rsidRDefault="000D30D5">
      <w:pPr>
        <w:rPr>
          <w:sz w:val="24"/>
          <w:szCs w:val="24"/>
        </w:rPr>
      </w:pPr>
    </w:p>
    <w:sectPr w:rsidR="000D30D5" w:rsidRPr="003530F6" w:rsidSect="00914ADF">
      <w:headerReference w:type="default" r:id="rId8"/>
      <w:footerReference w:type="default" r:id="rId9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A6E" w:rsidRDefault="003B3A6E">
      <w:r>
        <w:separator/>
      </w:r>
    </w:p>
  </w:endnote>
  <w:endnote w:type="continuationSeparator" w:id="1">
    <w:p w:rsidR="003B3A6E" w:rsidRDefault="003B3A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3B8" w:rsidRDefault="00FA2FBD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A6E" w:rsidRDefault="003B3A6E">
      <w:r>
        <w:separator/>
      </w:r>
    </w:p>
  </w:footnote>
  <w:footnote w:type="continuationSeparator" w:id="1">
    <w:p w:rsidR="003B3A6E" w:rsidRDefault="003B3A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F1E" w:rsidRDefault="00045F1E" w:rsidP="00CE4231">
    <w:pPr>
      <w:jc w:val="righ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5F1E"/>
    <w:rsid w:val="00045F1E"/>
    <w:rsid w:val="000542AA"/>
    <w:rsid w:val="000862FB"/>
    <w:rsid w:val="000A6FF6"/>
    <w:rsid w:val="000B045A"/>
    <w:rsid w:val="000D02F1"/>
    <w:rsid w:val="000D30D5"/>
    <w:rsid w:val="000F6370"/>
    <w:rsid w:val="0010344A"/>
    <w:rsid w:val="0012394E"/>
    <w:rsid w:val="0013125E"/>
    <w:rsid w:val="0016366C"/>
    <w:rsid w:val="00172840"/>
    <w:rsid w:val="00212461"/>
    <w:rsid w:val="002130D8"/>
    <w:rsid w:val="00227AFC"/>
    <w:rsid w:val="002865CD"/>
    <w:rsid w:val="002D3E7B"/>
    <w:rsid w:val="002F4551"/>
    <w:rsid w:val="0030035E"/>
    <w:rsid w:val="0030783F"/>
    <w:rsid w:val="003427CE"/>
    <w:rsid w:val="003530F6"/>
    <w:rsid w:val="00387A6E"/>
    <w:rsid w:val="003B3A6E"/>
    <w:rsid w:val="003E137E"/>
    <w:rsid w:val="003F1C5B"/>
    <w:rsid w:val="004672C5"/>
    <w:rsid w:val="004973F1"/>
    <w:rsid w:val="004A61FB"/>
    <w:rsid w:val="004E2106"/>
    <w:rsid w:val="004E2D0B"/>
    <w:rsid w:val="005165E5"/>
    <w:rsid w:val="005222EB"/>
    <w:rsid w:val="00534F73"/>
    <w:rsid w:val="00593F5C"/>
    <w:rsid w:val="005F4B6A"/>
    <w:rsid w:val="005F5D37"/>
    <w:rsid w:val="0062154C"/>
    <w:rsid w:val="006823B8"/>
    <w:rsid w:val="006824AB"/>
    <w:rsid w:val="0072300C"/>
    <w:rsid w:val="00771C68"/>
    <w:rsid w:val="00776397"/>
    <w:rsid w:val="007B587A"/>
    <w:rsid w:val="007E1F47"/>
    <w:rsid w:val="008020F1"/>
    <w:rsid w:val="00897123"/>
    <w:rsid w:val="008B1121"/>
    <w:rsid w:val="008B4C75"/>
    <w:rsid w:val="008F66E2"/>
    <w:rsid w:val="00914ADF"/>
    <w:rsid w:val="0091581F"/>
    <w:rsid w:val="00945702"/>
    <w:rsid w:val="0097521B"/>
    <w:rsid w:val="009F50BB"/>
    <w:rsid w:val="009F79B9"/>
    <w:rsid w:val="00A32075"/>
    <w:rsid w:val="00A36C1E"/>
    <w:rsid w:val="00A625FB"/>
    <w:rsid w:val="00A83F68"/>
    <w:rsid w:val="00B31ABF"/>
    <w:rsid w:val="00B42677"/>
    <w:rsid w:val="00B803A0"/>
    <w:rsid w:val="00C452E2"/>
    <w:rsid w:val="00C873B4"/>
    <w:rsid w:val="00C876C3"/>
    <w:rsid w:val="00CB7957"/>
    <w:rsid w:val="00CE05AA"/>
    <w:rsid w:val="00CE4231"/>
    <w:rsid w:val="00CE65F0"/>
    <w:rsid w:val="00CF00EE"/>
    <w:rsid w:val="00CF62EE"/>
    <w:rsid w:val="00D05B2B"/>
    <w:rsid w:val="00D114C8"/>
    <w:rsid w:val="00D51771"/>
    <w:rsid w:val="00D5397E"/>
    <w:rsid w:val="00D543C9"/>
    <w:rsid w:val="00DA7866"/>
    <w:rsid w:val="00E123B7"/>
    <w:rsid w:val="00E327CE"/>
    <w:rsid w:val="00EA6C96"/>
    <w:rsid w:val="00EA7D75"/>
    <w:rsid w:val="00EB58F2"/>
    <w:rsid w:val="00EC4640"/>
    <w:rsid w:val="00EC62D7"/>
    <w:rsid w:val="00EF5DDE"/>
    <w:rsid w:val="00F07508"/>
    <w:rsid w:val="00F37574"/>
    <w:rsid w:val="00FA2FBD"/>
    <w:rsid w:val="00FD2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F68"/>
  </w:style>
  <w:style w:type="paragraph" w:styleId="1">
    <w:name w:val="heading 1"/>
    <w:basedOn w:val="a"/>
    <w:next w:val="a"/>
    <w:link w:val="10"/>
    <w:uiPriority w:val="9"/>
    <w:qFormat/>
    <w:rsid w:val="00A83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3F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3F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3F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3F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3F6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3F6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3F6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83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Цветовое выделение"/>
    <w:uiPriority w:val="99"/>
    <w:rsid w:val="00914ADF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914ADF"/>
    <w:rPr>
      <w:rFonts w:cs="Times New Roman"/>
      <w:color w:val="106BBE"/>
    </w:rPr>
  </w:style>
  <w:style w:type="paragraph" w:customStyle="1" w:styleId="a5">
    <w:name w:val="Текст (справка)"/>
    <w:basedOn w:val="a"/>
    <w:next w:val="a"/>
    <w:uiPriority w:val="99"/>
    <w:rsid w:val="00914ADF"/>
    <w:pPr>
      <w:ind w:left="170" w:right="170"/>
    </w:pPr>
  </w:style>
  <w:style w:type="paragraph" w:customStyle="1" w:styleId="a6">
    <w:name w:val="Комментарий"/>
    <w:basedOn w:val="a5"/>
    <w:next w:val="a"/>
    <w:uiPriority w:val="99"/>
    <w:rsid w:val="00914ADF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rsid w:val="00914ADF"/>
  </w:style>
  <w:style w:type="paragraph" w:customStyle="1" w:styleId="a8">
    <w:name w:val="Прижатый влево"/>
    <w:basedOn w:val="a"/>
    <w:next w:val="a"/>
    <w:uiPriority w:val="99"/>
    <w:rsid w:val="00914ADF"/>
  </w:style>
  <w:style w:type="character" w:customStyle="1" w:styleId="a9">
    <w:name w:val="Цветовое выделение для Текст"/>
    <w:uiPriority w:val="99"/>
    <w:rsid w:val="00914ADF"/>
    <w:rPr>
      <w:rFonts w:ascii="Times New Roman CYR" w:hAnsi="Times New Roman CYR"/>
    </w:rPr>
  </w:style>
  <w:style w:type="paragraph" w:styleId="aa">
    <w:name w:val="header"/>
    <w:basedOn w:val="a"/>
    <w:link w:val="ab"/>
    <w:uiPriority w:val="99"/>
    <w:semiHidden/>
    <w:unhideWhenUsed/>
    <w:rsid w:val="00914AD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914ADF"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914AD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914ADF"/>
    <w:rPr>
      <w:rFonts w:ascii="Times New Roman CYR" w:hAnsi="Times New Roman CYR" w:cs="Times New Roman CYR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045F1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045F1E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A83F68"/>
    <w:pPr>
      <w:ind w:left="720"/>
      <w:contextualSpacing/>
    </w:pPr>
  </w:style>
  <w:style w:type="table" w:styleId="af1">
    <w:name w:val="Table Grid"/>
    <w:basedOn w:val="a1"/>
    <w:uiPriority w:val="59"/>
    <w:rsid w:val="000D30D5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83F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83F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83F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83F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83F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83F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83F6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83F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A83F6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A83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A83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A83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A83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A83F68"/>
    <w:rPr>
      <w:b/>
      <w:bCs/>
    </w:rPr>
  </w:style>
  <w:style w:type="character" w:styleId="af8">
    <w:name w:val="Emphasis"/>
    <w:basedOn w:val="a0"/>
    <w:uiPriority w:val="20"/>
    <w:qFormat/>
    <w:rsid w:val="00A83F68"/>
    <w:rPr>
      <w:i/>
      <w:iCs/>
    </w:rPr>
  </w:style>
  <w:style w:type="paragraph" w:styleId="af9">
    <w:name w:val="No Spacing"/>
    <w:uiPriority w:val="1"/>
    <w:qFormat/>
    <w:rsid w:val="00A83F6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83F6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83F68"/>
    <w:rPr>
      <w:i/>
      <w:iCs/>
      <w:color w:val="000000" w:themeColor="text1"/>
    </w:rPr>
  </w:style>
  <w:style w:type="paragraph" w:styleId="afa">
    <w:name w:val="Intense Quote"/>
    <w:basedOn w:val="a"/>
    <w:next w:val="a"/>
    <w:link w:val="afb"/>
    <w:uiPriority w:val="30"/>
    <w:qFormat/>
    <w:rsid w:val="00A83F6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A83F68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A83F68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A83F68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A83F68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A83F68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0"/>
    <w:uiPriority w:val="33"/>
    <w:qFormat/>
    <w:rsid w:val="00A83F68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A83F6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1398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01</cp:lastModifiedBy>
  <cp:revision>2</cp:revision>
  <cp:lastPrinted>2025-04-14T06:45:00Z</cp:lastPrinted>
  <dcterms:created xsi:type="dcterms:W3CDTF">2025-04-15T07:49:00Z</dcterms:created>
  <dcterms:modified xsi:type="dcterms:W3CDTF">2025-04-15T07:49:00Z</dcterms:modified>
</cp:coreProperties>
</file>